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77FB" w14:textId="77777777" w:rsidR="00FC73EE" w:rsidRPr="002A368B" w:rsidRDefault="002A368B" w:rsidP="00FC73EE">
      <w:pPr>
        <w:rPr>
          <w:rFonts w:ascii="Times New Roman" w:hAnsi="Times New Roman"/>
          <w:b/>
          <w:sz w:val="36"/>
          <w:szCs w:val="36"/>
        </w:rPr>
      </w:pPr>
      <w:r w:rsidRPr="002A368B">
        <w:rPr>
          <w:rFonts w:ascii="Times New Roman" w:hAnsi="Times New Roman"/>
          <w:b/>
          <w:sz w:val="36"/>
          <w:szCs w:val="36"/>
        </w:rPr>
        <w:t>ACCOUNTING 1</w:t>
      </w:r>
      <w:r w:rsidRPr="002A368B">
        <w:rPr>
          <w:rFonts w:ascii="Times New Roman" w:hAnsi="Times New Roman"/>
          <w:b/>
          <w:sz w:val="36"/>
          <w:szCs w:val="36"/>
        </w:rPr>
        <w:tab/>
      </w:r>
      <w:r w:rsidRPr="002A368B">
        <w:rPr>
          <w:rFonts w:ascii="Times New Roman" w:hAnsi="Times New Roman"/>
          <w:b/>
          <w:sz w:val="36"/>
          <w:szCs w:val="36"/>
        </w:rPr>
        <w:tab/>
        <w:t>Grades 9-12</w:t>
      </w:r>
      <w:r w:rsidRPr="002A368B">
        <w:rPr>
          <w:rFonts w:ascii="Times New Roman" w:hAnsi="Times New Roman"/>
          <w:b/>
          <w:sz w:val="36"/>
          <w:szCs w:val="36"/>
        </w:rPr>
        <w:tab/>
      </w:r>
      <w:r w:rsidRPr="002A368B">
        <w:rPr>
          <w:rFonts w:ascii="Times New Roman" w:hAnsi="Times New Roman"/>
          <w:b/>
          <w:sz w:val="36"/>
          <w:szCs w:val="36"/>
        </w:rPr>
        <w:tab/>
      </w:r>
      <w:r w:rsidRPr="002A368B">
        <w:rPr>
          <w:rFonts w:ascii="Times New Roman" w:hAnsi="Times New Roman"/>
          <w:b/>
          <w:sz w:val="36"/>
          <w:szCs w:val="36"/>
        </w:rPr>
        <w:tab/>
        <w:t>½ Credit</w:t>
      </w:r>
    </w:p>
    <w:p w14:paraId="3E74ABBB" w14:textId="77777777" w:rsidR="002A368B" w:rsidRDefault="002A368B" w:rsidP="00FC73EE">
      <w:pPr>
        <w:rPr>
          <w:rFonts w:ascii="Times New Roman" w:hAnsi="Times New Roman"/>
          <w:b/>
          <w:sz w:val="32"/>
          <w:szCs w:val="32"/>
        </w:rPr>
      </w:pPr>
      <w:r w:rsidRPr="002A368B">
        <w:rPr>
          <w:rFonts w:ascii="Times New Roman" w:hAnsi="Times New Roman"/>
          <w:b/>
          <w:sz w:val="32"/>
          <w:szCs w:val="32"/>
        </w:rPr>
        <w:t>Instructor: Mrs. Tracy Wess</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t>Phone:</w:t>
      </w:r>
      <w:r w:rsidR="001E6FC2">
        <w:rPr>
          <w:rFonts w:ascii="Times New Roman" w:hAnsi="Times New Roman"/>
          <w:b/>
          <w:sz w:val="32"/>
          <w:szCs w:val="32"/>
        </w:rPr>
        <w:t xml:space="preserve"> </w:t>
      </w:r>
      <w:r>
        <w:rPr>
          <w:rFonts w:ascii="Times New Roman" w:hAnsi="Times New Roman"/>
          <w:b/>
          <w:sz w:val="32"/>
          <w:szCs w:val="32"/>
        </w:rPr>
        <w:t>763-506-8488</w:t>
      </w:r>
    </w:p>
    <w:p w14:paraId="1CECECB8" w14:textId="77777777" w:rsidR="002A368B" w:rsidRDefault="002A368B" w:rsidP="00FC73EE">
      <w:pPr>
        <w:rPr>
          <w:rFonts w:ascii="Times New Roman" w:hAnsi="Times New Roman"/>
          <w:b/>
          <w:sz w:val="32"/>
          <w:szCs w:val="32"/>
        </w:rPr>
      </w:pPr>
      <w:r>
        <w:rPr>
          <w:rFonts w:ascii="Times New Roman" w:hAnsi="Times New Roman"/>
          <w:b/>
          <w:sz w:val="32"/>
          <w:szCs w:val="32"/>
        </w:rPr>
        <w:t xml:space="preserve">E-mail: </w:t>
      </w:r>
      <w:hyperlink r:id="rId6" w:history="1">
        <w:r w:rsidRPr="00AA254A">
          <w:rPr>
            <w:rStyle w:val="Hyperlink"/>
            <w:rFonts w:ascii="Times New Roman" w:hAnsi="Times New Roman"/>
            <w:b/>
            <w:sz w:val="32"/>
            <w:szCs w:val="32"/>
          </w:rPr>
          <w:t>tracy.wess@</w:t>
        </w:r>
        <w:r w:rsidR="008A5B80">
          <w:rPr>
            <w:rStyle w:val="Hyperlink"/>
            <w:rFonts w:ascii="Times New Roman" w:hAnsi="Times New Roman"/>
            <w:b/>
            <w:sz w:val="32"/>
            <w:szCs w:val="32"/>
          </w:rPr>
          <w:t>ahschools.us</w:t>
        </w:r>
      </w:hyperlink>
    </w:p>
    <w:p w14:paraId="484202C5" w14:textId="77777777" w:rsidR="002A368B" w:rsidRPr="002A368B" w:rsidRDefault="002A368B" w:rsidP="00FC73EE">
      <w:pPr>
        <w:rPr>
          <w:rFonts w:ascii="Times New Roman" w:hAnsi="Times New Roman"/>
          <w:b/>
          <w:sz w:val="32"/>
          <w:szCs w:val="32"/>
        </w:rPr>
      </w:pPr>
    </w:p>
    <w:p w14:paraId="277114B0" w14:textId="2A1DA1D4" w:rsidR="00AE0035" w:rsidRPr="002A368B" w:rsidRDefault="00AE0035" w:rsidP="00AE0035">
      <w:pPr>
        <w:overflowPunct/>
        <w:autoSpaceDE/>
        <w:autoSpaceDN/>
        <w:adjustRightInd/>
        <w:textAlignment w:val="auto"/>
        <w:rPr>
          <w:rFonts w:ascii="Times New Roman" w:hAnsi="Times New Roman"/>
          <w:color w:val="000000"/>
          <w:sz w:val="28"/>
          <w:szCs w:val="28"/>
        </w:rPr>
      </w:pPr>
      <w:r w:rsidRPr="002A368B">
        <w:rPr>
          <w:rFonts w:ascii="Times New Roman" w:hAnsi="Times New Roman"/>
          <w:color w:val="000000"/>
          <w:sz w:val="28"/>
          <w:szCs w:val="28"/>
        </w:rPr>
        <w:t xml:space="preserve">Accounting I </w:t>
      </w:r>
      <w:proofErr w:type="gramStart"/>
      <w:r w:rsidRPr="002A368B">
        <w:rPr>
          <w:rFonts w:ascii="Times New Roman" w:hAnsi="Times New Roman"/>
          <w:color w:val="000000"/>
          <w:sz w:val="28"/>
          <w:szCs w:val="28"/>
        </w:rPr>
        <w:t>is</w:t>
      </w:r>
      <w:proofErr w:type="gramEnd"/>
      <w:r w:rsidRPr="002A368B">
        <w:rPr>
          <w:rFonts w:ascii="Times New Roman" w:hAnsi="Times New Roman"/>
          <w:color w:val="000000"/>
          <w:sz w:val="28"/>
          <w:szCs w:val="28"/>
        </w:rPr>
        <w:t xml:space="preserve"> an introductory course designed for everyone. You will discover how a business runs financially and makes a profit. It lays the foundation for the four-course accounting program by teaching you how to analyze and record basic accounting transactions using a manual as well as computerized system. You will complete many hands-on activities and apply accounting concepts as you work through a realistic service business simulation. You will also study the importance of personal and business ethics related to the accounting profession.</w:t>
      </w:r>
    </w:p>
    <w:p w14:paraId="4B3E632E" w14:textId="77777777" w:rsidR="002A368B" w:rsidRDefault="002A368B"/>
    <w:p w14:paraId="336FB9AC" w14:textId="77777777" w:rsidR="002A368B" w:rsidRDefault="002A368B"/>
    <w:p w14:paraId="6032CCC8" w14:textId="1B071ECD" w:rsidR="002A368B" w:rsidRPr="001E6FC2" w:rsidRDefault="002A368B" w:rsidP="002A368B">
      <w:pPr>
        <w:rPr>
          <w:rFonts w:ascii="Times New Roman" w:hAnsi="Times New Roman"/>
          <w:b/>
          <w:sz w:val="28"/>
          <w:szCs w:val="28"/>
          <w:u w:val="single"/>
        </w:rPr>
      </w:pPr>
      <w:r w:rsidRPr="001E6FC2">
        <w:rPr>
          <w:rFonts w:ascii="Times New Roman" w:hAnsi="Times New Roman"/>
          <w:b/>
          <w:sz w:val="28"/>
          <w:szCs w:val="28"/>
          <w:u w:val="single"/>
        </w:rPr>
        <w:t>Units of Study</w:t>
      </w:r>
    </w:p>
    <w:p w14:paraId="17E6F192" w14:textId="7B35625B" w:rsidR="002A368B" w:rsidRPr="002A368B" w:rsidRDefault="00BB0292" w:rsidP="002A368B">
      <w:pPr>
        <w:rPr>
          <w:rFonts w:ascii="Times New Roman" w:hAnsi="Times New Roman"/>
          <w:sz w:val="28"/>
          <w:szCs w:val="28"/>
        </w:rPr>
      </w:pPr>
      <w:r w:rsidRPr="001E6FC2">
        <w:rPr>
          <w:rFonts w:ascii="Times New Roman" w:hAnsi="Times New Roman"/>
          <w:b/>
          <w:noProof/>
          <w:sz w:val="28"/>
          <w:szCs w:val="28"/>
          <w:u w:val="single"/>
        </w:rPr>
        <w:drawing>
          <wp:anchor distT="0" distB="0" distL="114300" distR="114300" simplePos="0" relativeHeight="251657728" behindDoc="0" locked="0" layoutInCell="1" allowOverlap="1" wp14:anchorId="1FAE617F" wp14:editId="4CEB1493">
            <wp:simplePos x="0" y="0"/>
            <wp:positionH relativeFrom="column">
              <wp:posOffset>3571875</wp:posOffset>
            </wp:positionH>
            <wp:positionV relativeFrom="paragraph">
              <wp:posOffset>7620</wp:posOffset>
            </wp:positionV>
            <wp:extent cx="1784350" cy="1704975"/>
            <wp:effectExtent l="0" t="0" r="6350" b="9525"/>
            <wp:wrapSquare wrapText="bothSides"/>
            <wp:docPr id="7" name="Picture 2" descr="MCj01569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569790000[1]"/>
                    <pic:cNvPicPr>
                      <a:picLocks noChangeAspect="1" noChangeArrowheads="1"/>
                    </pic:cNvPicPr>
                  </pic:nvPicPr>
                  <pic:blipFill>
                    <a:blip r:embed="rId7" cstate="print"/>
                    <a:srcRect/>
                    <a:stretch>
                      <a:fillRect/>
                    </a:stretch>
                  </pic:blipFill>
                  <pic:spPr bwMode="auto">
                    <a:xfrm>
                      <a:off x="0" y="0"/>
                      <a:ext cx="1784350" cy="1704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368B" w:rsidRPr="002A368B">
        <w:rPr>
          <w:rFonts w:ascii="Times New Roman" w:hAnsi="Times New Roman"/>
          <w:sz w:val="28"/>
          <w:szCs w:val="28"/>
        </w:rPr>
        <w:t>Ch 1—Accounting Equation</w:t>
      </w:r>
      <w:r w:rsidR="00E113C4">
        <w:rPr>
          <w:rFonts w:ascii="Times New Roman" w:hAnsi="Times New Roman"/>
          <w:sz w:val="28"/>
          <w:szCs w:val="28"/>
        </w:rPr>
        <w:tab/>
      </w:r>
      <w:r w:rsidR="00E113C4">
        <w:rPr>
          <w:rFonts w:ascii="Times New Roman" w:hAnsi="Times New Roman"/>
          <w:sz w:val="28"/>
          <w:szCs w:val="28"/>
        </w:rPr>
        <w:tab/>
      </w:r>
      <w:r w:rsidR="00E113C4">
        <w:rPr>
          <w:rFonts w:ascii="Times New Roman" w:hAnsi="Times New Roman"/>
          <w:sz w:val="28"/>
          <w:szCs w:val="28"/>
        </w:rPr>
        <w:tab/>
      </w:r>
    </w:p>
    <w:p w14:paraId="11CE2A82" w14:textId="77777777" w:rsidR="002A368B" w:rsidRPr="002A368B" w:rsidRDefault="002A368B" w:rsidP="002A368B">
      <w:pPr>
        <w:rPr>
          <w:rFonts w:ascii="Times New Roman" w:hAnsi="Times New Roman"/>
          <w:sz w:val="28"/>
          <w:szCs w:val="28"/>
        </w:rPr>
      </w:pPr>
      <w:r w:rsidRPr="002A368B">
        <w:rPr>
          <w:rFonts w:ascii="Times New Roman" w:hAnsi="Times New Roman"/>
          <w:sz w:val="28"/>
          <w:szCs w:val="28"/>
        </w:rPr>
        <w:t>Ch 2—Debits and Credits</w:t>
      </w:r>
    </w:p>
    <w:p w14:paraId="2D41871B" w14:textId="77777777" w:rsidR="002A368B" w:rsidRPr="002A368B" w:rsidRDefault="002A368B" w:rsidP="002A368B">
      <w:pPr>
        <w:rPr>
          <w:rFonts w:ascii="Times New Roman" w:hAnsi="Times New Roman"/>
          <w:sz w:val="28"/>
          <w:szCs w:val="28"/>
        </w:rPr>
      </w:pPr>
      <w:r w:rsidRPr="002A368B">
        <w:rPr>
          <w:rFonts w:ascii="Times New Roman" w:hAnsi="Times New Roman"/>
          <w:sz w:val="28"/>
          <w:szCs w:val="28"/>
        </w:rPr>
        <w:t>Ch 3—Recording Transactions</w:t>
      </w:r>
    </w:p>
    <w:p w14:paraId="45E8F465" w14:textId="77777777" w:rsidR="002A368B" w:rsidRPr="002A368B" w:rsidRDefault="002A368B" w:rsidP="002A368B">
      <w:pPr>
        <w:rPr>
          <w:rFonts w:ascii="Times New Roman" w:hAnsi="Times New Roman"/>
          <w:sz w:val="28"/>
          <w:szCs w:val="28"/>
        </w:rPr>
      </w:pPr>
      <w:r w:rsidRPr="002A368B">
        <w:rPr>
          <w:rFonts w:ascii="Times New Roman" w:hAnsi="Times New Roman"/>
          <w:sz w:val="28"/>
          <w:szCs w:val="28"/>
        </w:rPr>
        <w:t>Ch 4—Posting to the Ledger</w:t>
      </w:r>
    </w:p>
    <w:p w14:paraId="14F49B83" w14:textId="77777777" w:rsidR="002A368B" w:rsidRPr="002A368B" w:rsidRDefault="002A368B" w:rsidP="002A368B">
      <w:pPr>
        <w:rPr>
          <w:rFonts w:ascii="Times New Roman" w:hAnsi="Times New Roman"/>
          <w:sz w:val="28"/>
          <w:szCs w:val="28"/>
        </w:rPr>
      </w:pPr>
      <w:r w:rsidRPr="002A368B">
        <w:rPr>
          <w:rFonts w:ascii="Times New Roman" w:hAnsi="Times New Roman"/>
          <w:sz w:val="28"/>
          <w:szCs w:val="28"/>
        </w:rPr>
        <w:t>Ch 5—Checking Accounts</w:t>
      </w:r>
    </w:p>
    <w:p w14:paraId="06FEBBBF" w14:textId="77777777" w:rsidR="002A368B" w:rsidRPr="002A368B" w:rsidRDefault="002A368B" w:rsidP="002A368B">
      <w:pPr>
        <w:rPr>
          <w:rFonts w:ascii="Times New Roman" w:hAnsi="Times New Roman"/>
          <w:sz w:val="28"/>
          <w:szCs w:val="28"/>
        </w:rPr>
      </w:pPr>
      <w:r w:rsidRPr="002A368B">
        <w:rPr>
          <w:rFonts w:ascii="Times New Roman" w:hAnsi="Times New Roman"/>
          <w:sz w:val="28"/>
          <w:szCs w:val="28"/>
        </w:rPr>
        <w:t>Reinforcement Activity 1-A</w:t>
      </w:r>
    </w:p>
    <w:p w14:paraId="757548FA" w14:textId="77777777" w:rsidR="002A368B" w:rsidRPr="002A368B" w:rsidRDefault="002A368B" w:rsidP="002A368B">
      <w:pPr>
        <w:rPr>
          <w:rFonts w:ascii="Times New Roman" w:hAnsi="Times New Roman"/>
          <w:sz w:val="28"/>
          <w:szCs w:val="28"/>
        </w:rPr>
      </w:pPr>
      <w:r w:rsidRPr="002A368B">
        <w:rPr>
          <w:rFonts w:ascii="Times New Roman" w:hAnsi="Times New Roman"/>
          <w:sz w:val="28"/>
          <w:szCs w:val="28"/>
        </w:rPr>
        <w:t>Ch 6—Worksheet</w:t>
      </w:r>
    </w:p>
    <w:p w14:paraId="2F7DA0AC" w14:textId="77777777" w:rsidR="002A368B" w:rsidRPr="002A368B" w:rsidRDefault="002A368B" w:rsidP="002A368B">
      <w:pPr>
        <w:rPr>
          <w:rFonts w:ascii="Times New Roman" w:hAnsi="Times New Roman"/>
          <w:sz w:val="28"/>
          <w:szCs w:val="28"/>
        </w:rPr>
      </w:pPr>
      <w:r w:rsidRPr="002A368B">
        <w:rPr>
          <w:rFonts w:ascii="Times New Roman" w:hAnsi="Times New Roman"/>
          <w:sz w:val="28"/>
          <w:szCs w:val="28"/>
        </w:rPr>
        <w:t>Ch 7—Financial Statements</w:t>
      </w:r>
    </w:p>
    <w:p w14:paraId="0189B816" w14:textId="77777777" w:rsidR="002A368B" w:rsidRPr="002A368B" w:rsidRDefault="002A368B" w:rsidP="002A368B">
      <w:pPr>
        <w:rPr>
          <w:rFonts w:ascii="Times New Roman" w:hAnsi="Times New Roman"/>
          <w:sz w:val="28"/>
          <w:szCs w:val="28"/>
        </w:rPr>
      </w:pPr>
      <w:r w:rsidRPr="002A368B">
        <w:rPr>
          <w:rFonts w:ascii="Times New Roman" w:hAnsi="Times New Roman"/>
          <w:sz w:val="28"/>
          <w:szCs w:val="28"/>
        </w:rPr>
        <w:t>Ch 8—Adjusting/Closing Entries</w:t>
      </w:r>
    </w:p>
    <w:p w14:paraId="7CDEA341" w14:textId="7CBF179B" w:rsidR="00BB0292" w:rsidRPr="00E113C4" w:rsidRDefault="002A368B" w:rsidP="00C618FB">
      <w:pPr>
        <w:rPr>
          <w:rFonts w:ascii="Comic Sans MS" w:hAnsi="Comic Sans MS"/>
          <w:i/>
          <w:szCs w:val="24"/>
        </w:rPr>
      </w:pPr>
      <w:r w:rsidRPr="002A368B">
        <w:rPr>
          <w:rFonts w:ascii="Times New Roman" w:hAnsi="Times New Roman"/>
          <w:sz w:val="28"/>
          <w:szCs w:val="28"/>
        </w:rPr>
        <w:t>Reinforcement Activity 1-B</w:t>
      </w:r>
      <w:r w:rsidR="00C618FB">
        <w:rPr>
          <w:rFonts w:ascii="Times New Roman" w:hAnsi="Times New Roman"/>
          <w:sz w:val="28"/>
          <w:szCs w:val="28"/>
        </w:rPr>
        <w:tab/>
      </w:r>
      <w:r w:rsidR="00C618FB">
        <w:rPr>
          <w:rFonts w:ascii="Times New Roman" w:hAnsi="Times New Roman"/>
          <w:sz w:val="28"/>
          <w:szCs w:val="28"/>
        </w:rPr>
        <w:tab/>
      </w:r>
      <w:r w:rsidR="00C618FB">
        <w:rPr>
          <w:rFonts w:ascii="Times New Roman" w:hAnsi="Times New Roman"/>
          <w:sz w:val="28"/>
          <w:szCs w:val="28"/>
        </w:rPr>
        <w:tab/>
      </w:r>
      <w:r w:rsidR="00BB0292" w:rsidRPr="00E113C4">
        <w:rPr>
          <w:rFonts w:ascii="Comic Sans MS" w:hAnsi="Comic Sans MS"/>
          <w:i/>
          <w:szCs w:val="24"/>
        </w:rPr>
        <w:t xml:space="preserve">“Accounting isn’t just adding </w:t>
      </w:r>
    </w:p>
    <w:p w14:paraId="2C148B16" w14:textId="5E1BAB36" w:rsidR="00C618FB" w:rsidRPr="00E113C4" w:rsidRDefault="00C618FB" w:rsidP="00C618FB">
      <w:pPr>
        <w:rPr>
          <w:rFonts w:ascii="Comic Sans MS" w:hAnsi="Comic Sans MS"/>
          <w:i/>
          <w:szCs w:val="24"/>
        </w:rPr>
      </w:pPr>
      <w:r>
        <w:rPr>
          <w:rFonts w:ascii="Times New Roman" w:hAnsi="Times New Roman"/>
          <w:sz w:val="28"/>
          <w:szCs w:val="28"/>
        </w:rPr>
        <w:t>Common Summative Assessment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113C4">
        <w:rPr>
          <w:rFonts w:ascii="Comic Sans MS" w:hAnsi="Comic Sans MS"/>
          <w:i/>
          <w:szCs w:val="24"/>
        </w:rPr>
        <w:t>and subtracting”</w:t>
      </w:r>
    </w:p>
    <w:p w14:paraId="1B67D00D" w14:textId="6ED8D3AE" w:rsidR="002A368B" w:rsidRPr="002A368B" w:rsidRDefault="002A368B" w:rsidP="002A368B">
      <w:pPr>
        <w:rPr>
          <w:rFonts w:ascii="Times New Roman" w:hAnsi="Times New Roman"/>
          <w:sz w:val="28"/>
          <w:szCs w:val="28"/>
        </w:rPr>
      </w:pPr>
    </w:p>
    <w:p w14:paraId="51C70FC1" w14:textId="77777777" w:rsidR="00BB0292" w:rsidRPr="00FF178C" w:rsidRDefault="00BB0292" w:rsidP="00BB0292">
      <w:pPr>
        <w:tabs>
          <w:tab w:val="left" w:pos="1440"/>
          <w:tab w:val="right" w:leader="dot" w:pos="6660"/>
        </w:tabs>
        <w:rPr>
          <w:rFonts w:ascii="Times New Roman" w:hAnsi="Times New Roman"/>
          <w:b/>
          <w:sz w:val="28"/>
          <w:szCs w:val="28"/>
          <w:u w:val="single"/>
        </w:rPr>
      </w:pPr>
      <w:r w:rsidRPr="00FF178C">
        <w:rPr>
          <w:rFonts w:ascii="Times New Roman" w:hAnsi="Times New Roman"/>
          <w:b/>
          <w:sz w:val="28"/>
          <w:szCs w:val="28"/>
          <w:u w:val="single"/>
        </w:rPr>
        <w:t>Classroom Discipline and Behavior Expectations</w:t>
      </w:r>
    </w:p>
    <w:p w14:paraId="5CB44191" w14:textId="77777777" w:rsidR="00BB0292" w:rsidRPr="00FF178C" w:rsidRDefault="00BB0292" w:rsidP="00BB0292">
      <w:pPr>
        <w:rPr>
          <w:rFonts w:ascii="Times New Roman" w:hAnsi="Times New Roman"/>
          <w:b/>
          <w:sz w:val="28"/>
          <w:szCs w:val="28"/>
        </w:rPr>
      </w:pPr>
      <w:r w:rsidRPr="00FF178C">
        <w:rPr>
          <w:rFonts w:ascii="Times New Roman" w:hAnsi="Times New Roman"/>
          <w:b/>
          <w:sz w:val="28"/>
          <w:szCs w:val="28"/>
        </w:rPr>
        <w:t>Students will be expected to:</w:t>
      </w:r>
    </w:p>
    <w:p w14:paraId="0A444B72" w14:textId="77777777" w:rsidR="00BB0292" w:rsidRPr="001E6FC2" w:rsidRDefault="00BB0292" w:rsidP="00BB0292">
      <w:pPr>
        <w:numPr>
          <w:ilvl w:val="0"/>
          <w:numId w:val="1"/>
        </w:numPr>
        <w:overflowPunct/>
        <w:autoSpaceDE/>
        <w:autoSpaceDN/>
        <w:adjustRightInd/>
        <w:textAlignment w:val="auto"/>
        <w:rPr>
          <w:rFonts w:ascii="Times New Roman" w:hAnsi="Times New Roman"/>
          <w:sz w:val="28"/>
          <w:szCs w:val="28"/>
        </w:rPr>
      </w:pPr>
      <w:r w:rsidRPr="001E6FC2">
        <w:rPr>
          <w:rFonts w:ascii="Times New Roman" w:hAnsi="Times New Roman"/>
          <w:sz w:val="28"/>
          <w:szCs w:val="28"/>
        </w:rPr>
        <w:t xml:space="preserve">Comply with all </w:t>
      </w:r>
      <w:r>
        <w:rPr>
          <w:rFonts w:ascii="Times New Roman" w:hAnsi="Times New Roman"/>
          <w:sz w:val="28"/>
          <w:szCs w:val="28"/>
        </w:rPr>
        <w:t>school and district</w:t>
      </w:r>
      <w:r w:rsidRPr="001E6FC2">
        <w:rPr>
          <w:rFonts w:ascii="Times New Roman" w:hAnsi="Times New Roman"/>
          <w:sz w:val="28"/>
          <w:szCs w:val="28"/>
        </w:rPr>
        <w:t xml:space="preserve"> rules and policies</w:t>
      </w:r>
    </w:p>
    <w:p w14:paraId="790EF9E0" w14:textId="77777777" w:rsidR="00BB0292" w:rsidRPr="001E6FC2" w:rsidRDefault="00BB0292" w:rsidP="00BB0292">
      <w:pPr>
        <w:numPr>
          <w:ilvl w:val="0"/>
          <w:numId w:val="1"/>
        </w:numPr>
        <w:overflowPunct/>
        <w:autoSpaceDE/>
        <w:autoSpaceDN/>
        <w:adjustRightInd/>
        <w:textAlignment w:val="auto"/>
        <w:rPr>
          <w:rFonts w:ascii="Times New Roman" w:hAnsi="Times New Roman"/>
          <w:sz w:val="28"/>
          <w:szCs w:val="28"/>
        </w:rPr>
      </w:pPr>
      <w:r w:rsidRPr="001E6FC2">
        <w:rPr>
          <w:rFonts w:ascii="Times New Roman" w:hAnsi="Times New Roman"/>
          <w:sz w:val="28"/>
          <w:szCs w:val="28"/>
        </w:rPr>
        <w:t>Show respect to the teacher, other classmates, and guests</w:t>
      </w:r>
    </w:p>
    <w:p w14:paraId="4E94FFAF" w14:textId="39D2CD02" w:rsidR="00BB0292" w:rsidRDefault="00BB0292" w:rsidP="00BB0292">
      <w:pPr>
        <w:numPr>
          <w:ilvl w:val="0"/>
          <w:numId w:val="1"/>
        </w:numPr>
        <w:overflowPunct/>
        <w:autoSpaceDE/>
        <w:autoSpaceDN/>
        <w:adjustRightInd/>
        <w:textAlignment w:val="auto"/>
        <w:rPr>
          <w:rFonts w:ascii="Times New Roman" w:hAnsi="Times New Roman"/>
          <w:sz w:val="28"/>
          <w:szCs w:val="28"/>
        </w:rPr>
      </w:pPr>
      <w:r w:rsidRPr="001E6FC2">
        <w:rPr>
          <w:rFonts w:ascii="Times New Roman" w:hAnsi="Times New Roman"/>
          <w:sz w:val="28"/>
          <w:szCs w:val="28"/>
        </w:rPr>
        <w:t>Adhere to the Computer Lab polic</w:t>
      </w:r>
      <w:r>
        <w:rPr>
          <w:rFonts w:ascii="Times New Roman" w:hAnsi="Times New Roman"/>
          <w:sz w:val="28"/>
          <w:szCs w:val="28"/>
        </w:rPr>
        <w:t>y and Internet Use policy when using</w:t>
      </w:r>
      <w:r w:rsidRPr="001E6FC2">
        <w:rPr>
          <w:rFonts w:ascii="Times New Roman" w:hAnsi="Times New Roman"/>
          <w:sz w:val="28"/>
          <w:szCs w:val="28"/>
        </w:rPr>
        <w:t xml:space="preserve"> the computer</w:t>
      </w:r>
    </w:p>
    <w:p w14:paraId="261D6C0E" w14:textId="6985D500" w:rsidR="00BB0292" w:rsidRPr="00BB0292" w:rsidRDefault="00BB0292" w:rsidP="00BB0292">
      <w:pPr>
        <w:numPr>
          <w:ilvl w:val="0"/>
          <w:numId w:val="1"/>
        </w:numPr>
        <w:overflowPunct/>
        <w:autoSpaceDE/>
        <w:autoSpaceDN/>
        <w:adjustRightInd/>
        <w:textAlignment w:val="auto"/>
        <w:rPr>
          <w:rFonts w:ascii="Times New Roman" w:hAnsi="Times New Roman"/>
          <w:sz w:val="28"/>
          <w:szCs w:val="28"/>
        </w:rPr>
      </w:pPr>
      <w:r w:rsidRPr="00BB0292">
        <w:rPr>
          <w:rFonts w:ascii="Times New Roman" w:hAnsi="Times New Roman"/>
          <w:sz w:val="28"/>
          <w:szCs w:val="28"/>
        </w:rPr>
        <w:t>Be in the classroom and ready to work when the bell rings.</w:t>
      </w:r>
    </w:p>
    <w:p w14:paraId="4462ECCB" w14:textId="77777777" w:rsidR="00BB0292" w:rsidRDefault="00BB0292" w:rsidP="00E113C4">
      <w:pPr>
        <w:rPr>
          <w:rFonts w:ascii="Times New Roman" w:hAnsi="Times New Roman"/>
          <w:b/>
          <w:sz w:val="28"/>
          <w:szCs w:val="28"/>
          <w:u w:val="single"/>
        </w:rPr>
      </w:pPr>
    </w:p>
    <w:p w14:paraId="79BD6A6A" w14:textId="0FEE4F3F" w:rsidR="001E6FC2" w:rsidRDefault="00E113C4" w:rsidP="00E113C4">
      <w:pPr>
        <w:rPr>
          <w:rFonts w:ascii="Times New Roman" w:hAnsi="Times New Roman"/>
          <w:b/>
          <w:sz w:val="28"/>
          <w:szCs w:val="28"/>
          <w:u w:val="single"/>
        </w:rPr>
      </w:pPr>
      <w:r w:rsidRPr="001E6FC2">
        <w:rPr>
          <w:rFonts w:ascii="Times New Roman" w:hAnsi="Times New Roman"/>
          <w:b/>
          <w:sz w:val="28"/>
          <w:szCs w:val="28"/>
          <w:u w:val="single"/>
        </w:rPr>
        <w:t xml:space="preserve">Class </w:t>
      </w:r>
      <w:r w:rsidR="001E6FC2" w:rsidRPr="001E6FC2">
        <w:rPr>
          <w:rFonts w:ascii="Times New Roman" w:hAnsi="Times New Roman"/>
          <w:b/>
          <w:sz w:val="28"/>
          <w:szCs w:val="28"/>
          <w:u w:val="single"/>
        </w:rPr>
        <w:t>F</w:t>
      </w:r>
      <w:r w:rsidRPr="001E6FC2">
        <w:rPr>
          <w:rFonts w:ascii="Times New Roman" w:hAnsi="Times New Roman"/>
          <w:b/>
          <w:sz w:val="28"/>
          <w:szCs w:val="28"/>
          <w:u w:val="single"/>
        </w:rPr>
        <w:t>ormat</w:t>
      </w:r>
    </w:p>
    <w:p w14:paraId="72A8690E" w14:textId="77777777" w:rsidR="00E113C4" w:rsidRPr="00E113C4" w:rsidRDefault="001E6FC2" w:rsidP="00E113C4">
      <w:pPr>
        <w:rPr>
          <w:rFonts w:ascii="Times New Roman" w:hAnsi="Times New Roman"/>
          <w:sz w:val="28"/>
          <w:szCs w:val="28"/>
        </w:rPr>
      </w:pPr>
      <w:r>
        <w:rPr>
          <w:rFonts w:ascii="Times New Roman" w:hAnsi="Times New Roman"/>
          <w:sz w:val="28"/>
          <w:szCs w:val="28"/>
        </w:rPr>
        <w:t>L</w:t>
      </w:r>
      <w:r w:rsidR="00E113C4" w:rsidRPr="00E113C4">
        <w:rPr>
          <w:rFonts w:ascii="Times New Roman" w:hAnsi="Times New Roman"/>
          <w:sz w:val="28"/>
          <w:szCs w:val="28"/>
        </w:rPr>
        <w:t>ectures, classroom discussion and in class assignments will be the norm.</w:t>
      </w:r>
    </w:p>
    <w:p w14:paraId="41D3245D" w14:textId="77777777" w:rsidR="00E113C4" w:rsidRPr="00E113C4" w:rsidRDefault="00E113C4" w:rsidP="00E113C4">
      <w:pPr>
        <w:rPr>
          <w:rFonts w:ascii="Times New Roman" w:hAnsi="Times New Roman"/>
          <w:sz w:val="28"/>
          <w:szCs w:val="28"/>
        </w:rPr>
      </w:pPr>
    </w:p>
    <w:p w14:paraId="5C26DB60" w14:textId="77777777" w:rsidR="000D712D" w:rsidRDefault="00E113C4" w:rsidP="00E113C4">
      <w:pPr>
        <w:rPr>
          <w:rFonts w:ascii="Times New Roman" w:hAnsi="Times New Roman"/>
          <w:b/>
          <w:sz w:val="28"/>
          <w:szCs w:val="28"/>
          <w:u w:val="single"/>
        </w:rPr>
      </w:pPr>
      <w:r w:rsidRPr="000D712D">
        <w:rPr>
          <w:rFonts w:ascii="Times New Roman" w:hAnsi="Times New Roman"/>
          <w:b/>
          <w:sz w:val="28"/>
          <w:szCs w:val="28"/>
          <w:u w:val="single"/>
        </w:rPr>
        <w:t xml:space="preserve">Bring to </w:t>
      </w:r>
      <w:r w:rsidR="000D712D">
        <w:rPr>
          <w:rFonts w:ascii="Times New Roman" w:hAnsi="Times New Roman"/>
          <w:b/>
          <w:sz w:val="28"/>
          <w:szCs w:val="28"/>
          <w:u w:val="single"/>
        </w:rPr>
        <w:t>C</w:t>
      </w:r>
      <w:r w:rsidRPr="000D712D">
        <w:rPr>
          <w:rFonts w:ascii="Times New Roman" w:hAnsi="Times New Roman"/>
          <w:b/>
          <w:sz w:val="28"/>
          <w:szCs w:val="28"/>
          <w:u w:val="single"/>
        </w:rPr>
        <w:t>lass</w:t>
      </w:r>
    </w:p>
    <w:p w14:paraId="59BAD8AD" w14:textId="6A81A75C" w:rsidR="00E113C4" w:rsidRPr="00E113C4" w:rsidRDefault="000D712D" w:rsidP="00E113C4">
      <w:pPr>
        <w:rPr>
          <w:rFonts w:ascii="Times New Roman" w:hAnsi="Times New Roman"/>
          <w:sz w:val="28"/>
          <w:szCs w:val="28"/>
        </w:rPr>
      </w:pPr>
      <w:r>
        <w:rPr>
          <w:rFonts w:ascii="Times New Roman" w:hAnsi="Times New Roman"/>
          <w:sz w:val="28"/>
          <w:szCs w:val="28"/>
        </w:rPr>
        <w:t>T</w:t>
      </w:r>
      <w:r w:rsidR="00E113C4" w:rsidRPr="00E113C4">
        <w:rPr>
          <w:rFonts w:ascii="Times New Roman" w:hAnsi="Times New Roman"/>
          <w:sz w:val="28"/>
          <w:szCs w:val="28"/>
        </w:rPr>
        <w:t xml:space="preserve">extbook, notebook, calculator, pen, pencil, and positive attitudes </w:t>
      </w:r>
    </w:p>
    <w:p w14:paraId="45A44FF6" w14:textId="77777777" w:rsidR="00793EBF" w:rsidRDefault="00793EBF" w:rsidP="00E113C4">
      <w:pPr>
        <w:rPr>
          <w:rFonts w:ascii="Times New Roman" w:hAnsi="Times New Roman"/>
          <w:sz w:val="28"/>
          <w:szCs w:val="28"/>
        </w:rPr>
      </w:pPr>
    </w:p>
    <w:p w14:paraId="7EE28AAD" w14:textId="77777777" w:rsidR="001E6FC2" w:rsidRPr="001E6FC2" w:rsidRDefault="001E6FC2" w:rsidP="001E6FC2">
      <w:pPr>
        <w:rPr>
          <w:rFonts w:ascii="Times New Roman" w:hAnsi="Times New Roman"/>
          <w:b/>
          <w:sz w:val="28"/>
          <w:szCs w:val="28"/>
          <w:u w:val="single"/>
        </w:rPr>
      </w:pPr>
      <w:r w:rsidRPr="001E6FC2">
        <w:rPr>
          <w:rFonts w:ascii="Times New Roman" w:hAnsi="Times New Roman"/>
          <w:b/>
          <w:sz w:val="28"/>
          <w:szCs w:val="28"/>
          <w:u w:val="single"/>
        </w:rPr>
        <w:lastRenderedPageBreak/>
        <w:t>Grading Policy</w:t>
      </w:r>
    </w:p>
    <w:p w14:paraId="53EEFC04" w14:textId="77777777" w:rsidR="001E6FC2" w:rsidRPr="001E6FC2" w:rsidRDefault="001E6FC2" w:rsidP="001E6FC2">
      <w:pPr>
        <w:rPr>
          <w:rFonts w:ascii="Times New Roman" w:hAnsi="Times New Roman"/>
          <w:sz w:val="28"/>
          <w:szCs w:val="28"/>
        </w:rPr>
      </w:pPr>
      <w:r w:rsidRPr="001E6FC2">
        <w:rPr>
          <w:rFonts w:ascii="Times New Roman" w:hAnsi="Times New Roman"/>
          <w:sz w:val="28"/>
          <w:szCs w:val="28"/>
        </w:rPr>
        <w:t xml:space="preserve">Students will earn points for homework assignments, in-class assignments, projects, quizzes, and tests. </w:t>
      </w:r>
      <w:r w:rsidR="00FF178C">
        <w:rPr>
          <w:rFonts w:ascii="Times New Roman" w:hAnsi="Times New Roman"/>
          <w:sz w:val="28"/>
          <w:szCs w:val="28"/>
        </w:rPr>
        <w:t xml:space="preserve"> Grades will be posted on a regular basis.</w:t>
      </w:r>
    </w:p>
    <w:p w14:paraId="12471852" w14:textId="77777777" w:rsidR="009D799B" w:rsidRDefault="009D799B" w:rsidP="001E6FC2">
      <w:pPr>
        <w:tabs>
          <w:tab w:val="left" w:pos="1440"/>
          <w:tab w:val="right" w:leader="dot" w:pos="7200"/>
        </w:tabs>
        <w:rPr>
          <w:rFonts w:ascii="Times New Roman" w:hAnsi="Times New Roman"/>
          <w:sz w:val="28"/>
          <w:szCs w:val="28"/>
        </w:rPr>
      </w:pPr>
    </w:p>
    <w:p w14:paraId="4C7CC6B9" w14:textId="77777777" w:rsidR="001E6FC2" w:rsidRPr="001E6FC2" w:rsidRDefault="001E6FC2" w:rsidP="001E6FC2">
      <w:pPr>
        <w:tabs>
          <w:tab w:val="left" w:pos="1440"/>
          <w:tab w:val="right" w:leader="dot" w:pos="7200"/>
        </w:tabs>
        <w:rPr>
          <w:rFonts w:ascii="Times New Roman" w:hAnsi="Times New Roman"/>
          <w:sz w:val="28"/>
          <w:szCs w:val="28"/>
        </w:rPr>
      </w:pPr>
      <w:r w:rsidRPr="001E6FC2">
        <w:rPr>
          <w:rFonts w:ascii="Times New Roman" w:hAnsi="Times New Roman"/>
          <w:sz w:val="28"/>
          <w:szCs w:val="28"/>
        </w:rPr>
        <w:t>Letter grades will be assigned based on the following grading scale:</w:t>
      </w:r>
    </w:p>
    <w:p w14:paraId="69E0853D" w14:textId="77777777" w:rsidR="001E6FC2" w:rsidRPr="001E6FC2" w:rsidRDefault="001E6FC2" w:rsidP="001E6FC2">
      <w:pPr>
        <w:tabs>
          <w:tab w:val="left" w:pos="1440"/>
          <w:tab w:val="right" w:pos="6660"/>
        </w:tabs>
        <w:rPr>
          <w:rFonts w:ascii="Times New Roman" w:hAnsi="Times New Roman"/>
          <w:sz w:val="28"/>
          <w:szCs w:val="28"/>
        </w:rPr>
      </w:pPr>
      <w:r w:rsidRPr="001E6FC2">
        <w:rPr>
          <w:rFonts w:ascii="Times New Roman" w:hAnsi="Times New Roman"/>
          <w:sz w:val="28"/>
          <w:szCs w:val="28"/>
        </w:rPr>
        <w:tab/>
        <w:t>A     9</w:t>
      </w:r>
      <w:r w:rsidR="00FF178C">
        <w:rPr>
          <w:rFonts w:ascii="Times New Roman" w:hAnsi="Times New Roman"/>
          <w:sz w:val="28"/>
          <w:szCs w:val="28"/>
        </w:rPr>
        <w:t>3</w:t>
      </w:r>
      <w:r w:rsidRPr="001E6FC2">
        <w:rPr>
          <w:rFonts w:ascii="Times New Roman" w:hAnsi="Times New Roman"/>
          <w:sz w:val="28"/>
          <w:szCs w:val="28"/>
        </w:rPr>
        <w:t xml:space="preserve">% or better </w:t>
      </w:r>
      <w:r w:rsidRPr="001E6FC2">
        <w:rPr>
          <w:rFonts w:ascii="Times New Roman" w:hAnsi="Times New Roman"/>
          <w:sz w:val="28"/>
          <w:szCs w:val="28"/>
        </w:rPr>
        <w:tab/>
        <w:t>C     7</w:t>
      </w:r>
      <w:r w:rsidR="00FF178C">
        <w:rPr>
          <w:rFonts w:ascii="Times New Roman" w:hAnsi="Times New Roman"/>
          <w:sz w:val="28"/>
          <w:szCs w:val="28"/>
        </w:rPr>
        <w:t>3</w:t>
      </w:r>
      <w:r w:rsidRPr="001E6FC2">
        <w:rPr>
          <w:rFonts w:ascii="Times New Roman" w:hAnsi="Times New Roman"/>
          <w:sz w:val="28"/>
          <w:szCs w:val="28"/>
        </w:rPr>
        <w:t>% to 7</w:t>
      </w:r>
      <w:r w:rsidR="00FF178C">
        <w:rPr>
          <w:rFonts w:ascii="Times New Roman" w:hAnsi="Times New Roman"/>
          <w:sz w:val="28"/>
          <w:szCs w:val="28"/>
        </w:rPr>
        <w:t>6</w:t>
      </w:r>
      <w:r w:rsidRPr="001E6FC2">
        <w:rPr>
          <w:rFonts w:ascii="Times New Roman" w:hAnsi="Times New Roman"/>
          <w:sz w:val="28"/>
          <w:szCs w:val="28"/>
        </w:rPr>
        <w:t>%</w:t>
      </w:r>
    </w:p>
    <w:p w14:paraId="656473C9" w14:textId="77777777" w:rsidR="001E6FC2" w:rsidRPr="001E6FC2" w:rsidRDefault="001E6FC2" w:rsidP="001E6FC2">
      <w:pPr>
        <w:pStyle w:val="ListParagraph"/>
        <w:numPr>
          <w:ilvl w:val="0"/>
          <w:numId w:val="2"/>
        </w:numPr>
        <w:tabs>
          <w:tab w:val="left" w:pos="1440"/>
          <w:tab w:val="right" w:pos="6660"/>
        </w:tabs>
        <w:rPr>
          <w:sz w:val="28"/>
          <w:szCs w:val="28"/>
        </w:rPr>
      </w:pPr>
      <w:r w:rsidRPr="001E6FC2">
        <w:rPr>
          <w:sz w:val="28"/>
          <w:szCs w:val="28"/>
        </w:rPr>
        <w:t xml:space="preserve">  90% to 9</w:t>
      </w:r>
      <w:r w:rsidR="00FF178C">
        <w:rPr>
          <w:sz w:val="28"/>
          <w:szCs w:val="28"/>
        </w:rPr>
        <w:t>2</w:t>
      </w:r>
      <w:r w:rsidRPr="001E6FC2">
        <w:rPr>
          <w:sz w:val="28"/>
          <w:szCs w:val="28"/>
        </w:rPr>
        <w:t xml:space="preserve">% </w:t>
      </w:r>
      <w:r w:rsidRPr="001E6FC2">
        <w:rPr>
          <w:sz w:val="28"/>
          <w:szCs w:val="28"/>
        </w:rPr>
        <w:tab/>
        <w:t>C-     70% to 7</w:t>
      </w:r>
      <w:r w:rsidR="00FF178C">
        <w:rPr>
          <w:sz w:val="28"/>
          <w:szCs w:val="28"/>
        </w:rPr>
        <w:t>2</w:t>
      </w:r>
      <w:r w:rsidRPr="001E6FC2">
        <w:rPr>
          <w:sz w:val="28"/>
          <w:szCs w:val="28"/>
        </w:rPr>
        <w:t>%</w:t>
      </w:r>
    </w:p>
    <w:p w14:paraId="59BAE52C" w14:textId="77777777" w:rsidR="001E6FC2" w:rsidRPr="001E6FC2" w:rsidRDefault="001E6FC2" w:rsidP="001E6FC2">
      <w:pPr>
        <w:tabs>
          <w:tab w:val="left" w:pos="1440"/>
          <w:tab w:val="right" w:pos="6660"/>
        </w:tabs>
        <w:rPr>
          <w:rFonts w:ascii="Times New Roman" w:hAnsi="Times New Roman"/>
          <w:sz w:val="28"/>
          <w:szCs w:val="28"/>
        </w:rPr>
      </w:pPr>
      <w:r w:rsidRPr="001E6FC2">
        <w:rPr>
          <w:rFonts w:ascii="Times New Roman" w:hAnsi="Times New Roman"/>
          <w:sz w:val="28"/>
          <w:szCs w:val="28"/>
        </w:rPr>
        <w:tab/>
        <w:t>B+    8</w:t>
      </w:r>
      <w:r w:rsidR="00FF178C">
        <w:rPr>
          <w:rFonts w:ascii="Times New Roman" w:hAnsi="Times New Roman"/>
          <w:sz w:val="28"/>
          <w:szCs w:val="28"/>
        </w:rPr>
        <w:t>7</w:t>
      </w:r>
      <w:r w:rsidRPr="001E6FC2">
        <w:rPr>
          <w:rFonts w:ascii="Times New Roman" w:hAnsi="Times New Roman"/>
          <w:sz w:val="28"/>
          <w:szCs w:val="28"/>
        </w:rPr>
        <w:t xml:space="preserve">% to 89% </w:t>
      </w:r>
      <w:r w:rsidRPr="001E6FC2">
        <w:rPr>
          <w:rFonts w:ascii="Times New Roman" w:hAnsi="Times New Roman"/>
          <w:sz w:val="28"/>
          <w:szCs w:val="28"/>
        </w:rPr>
        <w:tab/>
        <w:t>D+   6</w:t>
      </w:r>
      <w:r w:rsidR="00FF178C">
        <w:rPr>
          <w:rFonts w:ascii="Times New Roman" w:hAnsi="Times New Roman"/>
          <w:sz w:val="28"/>
          <w:szCs w:val="28"/>
        </w:rPr>
        <w:t>7</w:t>
      </w:r>
      <w:r w:rsidRPr="001E6FC2">
        <w:rPr>
          <w:rFonts w:ascii="Times New Roman" w:hAnsi="Times New Roman"/>
          <w:sz w:val="28"/>
          <w:szCs w:val="28"/>
        </w:rPr>
        <w:t>% to 69%</w:t>
      </w:r>
    </w:p>
    <w:p w14:paraId="71F6AC30" w14:textId="77777777" w:rsidR="001E6FC2" w:rsidRPr="001E6FC2" w:rsidRDefault="001E6FC2" w:rsidP="001E6FC2">
      <w:pPr>
        <w:tabs>
          <w:tab w:val="left" w:pos="1440"/>
          <w:tab w:val="right" w:pos="6660"/>
        </w:tabs>
        <w:rPr>
          <w:rFonts w:ascii="Times New Roman" w:hAnsi="Times New Roman"/>
          <w:sz w:val="28"/>
          <w:szCs w:val="28"/>
        </w:rPr>
      </w:pPr>
      <w:r w:rsidRPr="001E6FC2">
        <w:rPr>
          <w:rFonts w:ascii="Times New Roman" w:hAnsi="Times New Roman"/>
          <w:sz w:val="28"/>
          <w:szCs w:val="28"/>
        </w:rPr>
        <w:tab/>
        <w:t>B     8</w:t>
      </w:r>
      <w:r w:rsidR="00FF178C">
        <w:rPr>
          <w:rFonts w:ascii="Times New Roman" w:hAnsi="Times New Roman"/>
          <w:sz w:val="28"/>
          <w:szCs w:val="28"/>
        </w:rPr>
        <w:t>3</w:t>
      </w:r>
      <w:r w:rsidRPr="001E6FC2">
        <w:rPr>
          <w:rFonts w:ascii="Times New Roman" w:hAnsi="Times New Roman"/>
          <w:sz w:val="28"/>
          <w:szCs w:val="28"/>
        </w:rPr>
        <w:t>% to 8</w:t>
      </w:r>
      <w:r w:rsidR="00FF178C">
        <w:rPr>
          <w:rFonts w:ascii="Times New Roman" w:hAnsi="Times New Roman"/>
          <w:sz w:val="28"/>
          <w:szCs w:val="28"/>
        </w:rPr>
        <w:t>6</w:t>
      </w:r>
      <w:r w:rsidRPr="001E6FC2">
        <w:rPr>
          <w:rFonts w:ascii="Times New Roman" w:hAnsi="Times New Roman"/>
          <w:sz w:val="28"/>
          <w:szCs w:val="28"/>
        </w:rPr>
        <w:t xml:space="preserve">% </w:t>
      </w:r>
      <w:r w:rsidRPr="001E6FC2">
        <w:rPr>
          <w:rFonts w:ascii="Times New Roman" w:hAnsi="Times New Roman"/>
          <w:sz w:val="28"/>
          <w:szCs w:val="28"/>
        </w:rPr>
        <w:tab/>
        <w:t>D     6</w:t>
      </w:r>
      <w:r w:rsidR="00FF178C">
        <w:rPr>
          <w:rFonts w:ascii="Times New Roman" w:hAnsi="Times New Roman"/>
          <w:sz w:val="28"/>
          <w:szCs w:val="28"/>
        </w:rPr>
        <w:t>3</w:t>
      </w:r>
      <w:r w:rsidRPr="001E6FC2">
        <w:rPr>
          <w:rFonts w:ascii="Times New Roman" w:hAnsi="Times New Roman"/>
          <w:sz w:val="28"/>
          <w:szCs w:val="28"/>
        </w:rPr>
        <w:t>% to 6</w:t>
      </w:r>
      <w:r w:rsidR="00FF178C">
        <w:rPr>
          <w:rFonts w:ascii="Times New Roman" w:hAnsi="Times New Roman"/>
          <w:sz w:val="28"/>
          <w:szCs w:val="28"/>
        </w:rPr>
        <w:t>6</w:t>
      </w:r>
      <w:r w:rsidRPr="001E6FC2">
        <w:rPr>
          <w:rFonts w:ascii="Times New Roman" w:hAnsi="Times New Roman"/>
          <w:sz w:val="28"/>
          <w:szCs w:val="28"/>
        </w:rPr>
        <w:t>%</w:t>
      </w:r>
    </w:p>
    <w:p w14:paraId="1F389A29" w14:textId="77777777" w:rsidR="001E6FC2" w:rsidRPr="001E6FC2" w:rsidRDefault="001E6FC2" w:rsidP="001E6FC2">
      <w:pPr>
        <w:pStyle w:val="ListParagraph"/>
        <w:numPr>
          <w:ilvl w:val="0"/>
          <w:numId w:val="2"/>
        </w:numPr>
        <w:tabs>
          <w:tab w:val="left" w:pos="1440"/>
          <w:tab w:val="right" w:pos="6660"/>
        </w:tabs>
        <w:rPr>
          <w:sz w:val="28"/>
          <w:szCs w:val="28"/>
        </w:rPr>
      </w:pPr>
      <w:r w:rsidRPr="001E6FC2">
        <w:rPr>
          <w:sz w:val="28"/>
          <w:szCs w:val="28"/>
        </w:rPr>
        <w:t xml:space="preserve">  80% to 8</w:t>
      </w:r>
      <w:r w:rsidR="00FF178C">
        <w:rPr>
          <w:sz w:val="28"/>
          <w:szCs w:val="28"/>
        </w:rPr>
        <w:t>2</w:t>
      </w:r>
      <w:r w:rsidRPr="001E6FC2">
        <w:rPr>
          <w:sz w:val="28"/>
          <w:szCs w:val="28"/>
        </w:rPr>
        <w:t xml:space="preserve">% </w:t>
      </w:r>
      <w:r w:rsidRPr="001E6FC2">
        <w:rPr>
          <w:sz w:val="28"/>
          <w:szCs w:val="28"/>
        </w:rPr>
        <w:tab/>
        <w:t>D-    60% to 6</w:t>
      </w:r>
      <w:r w:rsidR="00FF178C">
        <w:rPr>
          <w:sz w:val="28"/>
          <w:szCs w:val="28"/>
        </w:rPr>
        <w:t>2</w:t>
      </w:r>
      <w:r w:rsidRPr="001E6FC2">
        <w:rPr>
          <w:sz w:val="28"/>
          <w:szCs w:val="28"/>
        </w:rPr>
        <w:t>%</w:t>
      </w:r>
    </w:p>
    <w:p w14:paraId="597EDFF3" w14:textId="77777777" w:rsidR="001E6FC2" w:rsidRPr="001E6FC2" w:rsidRDefault="001E6FC2" w:rsidP="001E6FC2">
      <w:pPr>
        <w:tabs>
          <w:tab w:val="left" w:pos="1440"/>
          <w:tab w:val="right" w:pos="6660"/>
        </w:tabs>
        <w:rPr>
          <w:rFonts w:ascii="Times New Roman" w:hAnsi="Times New Roman"/>
          <w:sz w:val="28"/>
          <w:szCs w:val="28"/>
        </w:rPr>
      </w:pPr>
      <w:r w:rsidRPr="001E6FC2">
        <w:rPr>
          <w:rFonts w:ascii="Times New Roman" w:hAnsi="Times New Roman"/>
          <w:sz w:val="28"/>
          <w:szCs w:val="28"/>
        </w:rPr>
        <w:tab/>
        <w:t>C+    7</w:t>
      </w:r>
      <w:r w:rsidR="00FF178C">
        <w:rPr>
          <w:rFonts w:ascii="Times New Roman" w:hAnsi="Times New Roman"/>
          <w:sz w:val="28"/>
          <w:szCs w:val="28"/>
        </w:rPr>
        <w:t>7</w:t>
      </w:r>
      <w:r w:rsidRPr="001E6FC2">
        <w:rPr>
          <w:rFonts w:ascii="Times New Roman" w:hAnsi="Times New Roman"/>
          <w:sz w:val="28"/>
          <w:szCs w:val="28"/>
        </w:rPr>
        <w:t xml:space="preserve">% to 79% </w:t>
      </w:r>
      <w:r w:rsidRPr="001E6FC2">
        <w:rPr>
          <w:rFonts w:ascii="Times New Roman" w:hAnsi="Times New Roman"/>
          <w:sz w:val="28"/>
          <w:szCs w:val="28"/>
        </w:rPr>
        <w:tab/>
        <w:t>F 59% and below</w:t>
      </w:r>
    </w:p>
    <w:p w14:paraId="73624AEF" w14:textId="77777777" w:rsidR="009D799B" w:rsidRDefault="009D799B" w:rsidP="00FF178C">
      <w:pPr>
        <w:tabs>
          <w:tab w:val="left" w:pos="1440"/>
          <w:tab w:val="right" w:leader="dot" w:pos="6660"/>
        </w:tabs>
        <w:rPr>
          <w:rFonts w:ascii="Times New Roman" w:hAnsi="Times New Roman"/>
          <w:sz w:val="28"/>
          <w:szCs w:val="28"/>
        </w:rPr>
      </w:pPr>
    </w:p>
    <w:p w14:paraId="1CE1B4FA" w14:textId="0AF790F1" w:rsidR="00FF178C" w:rsidRDefault="00793EBF" w:rsidP="00FF178C">
      <w:pPr>
        <w:tabs>
          <w:tab w:val="left" w:pos="1440"/>
          <w:tab w:val="right" w:leader="dot" w:pos="6660"/>
        </w:tabs>
        <w:rPr>
          <w:rFonts w:ascii="Times New Roman" w:hAnsi="Times New Roman"/>
          <w:sz w:val="28"/>
          <w:szCs w:val="28"/>
        </w:rPr>
      </w:pPr>
      <w:r>
        <w:rPr>
          <w:rFonts w:ascii="Times New Roman" w:hAnsi="Times New Roman"/>
          <w:sz w:val="28"/>
          <w:szCs w:val="28"/>
        </w:rPr>
        <w:t>Formative Assessments</w:t>
      </w:r>
      <w:r w:rsidR="009D799B">
        <w:rPr>
          <w:rFonts w:ascii="Times New Roman" w:hAnsi="Times New Roman"/>
          <w:sz w:val="28"/>
          <w:szCs w:val="28"/>
        </w:rPr>
        <w:t xml:space="preserve"> </w:t>
      </w:r>
      <w:r w:rsidR="009D799B">
        <w:rPr>
          <w:rFonts w:ascii="Times New Roman" w:hAnsi="Times New Roman"/>
          <w:sz w:val="28"/>
          <w:szCs w:val="28"/>
        </w:rPr>
        <w:tab/>
      </w:r>
      <w:r>
        <w:rPr>
          <w:rFonts w:ascii="Times New Roman" w:hAnsi="Times New Roman"/>
          <w:sz w:val="28"/>
          <w:szCs w:val="28"/>
        </w:rPr>
        <w:t>2</w:t>
      </w:r>
      <w:r w:rsidR="009D799B">
        <w:rPr>
          <w:rFonts w:ascii="Times New Roman" w:hAnsi="Times New Roman"/>
          <w:sz w:val="28"/>
          <w:szCs w:val="28"/>
        </w:rPr>
        <w:t>0%</w:t>
      </w:r>
    </w:p>
    <w:p w14:paraId="19E8A1EE" w14:textId="1EDDA35F" w:rsidR="009D799B" w:rsidRDefault="00793EBF" w:rsidP="00FF178C">
      <w:pPr>
        <w:tabs>
          <w:tab w:val="left" w:pos="1440"/>
          <w:tab w:val="right" w:leader="dot" w:pos="6660"/>
        </w:tabs>
        <w:rPr>
          <w:rFonts w:ascii="Times New Roman" w:hAnsi="Times New Roman"/>
          <w:sz w:val="28"/>
          <w:szCs w:val="28"/>
        </w:rPr>
      </w:pPr>
      <w:r>
        <w:rPr>
          <w:rFonts w:ascii="Times New Roman" w:hAnsi="Times New Roman"/>
          <w:sz w:val="28"/>
          <w:szCs w:val="28"/>
        </w:rPr>
        <w:t>Summative Assessments</w:t>
      </w:r>
      <w:r w:rsidR="009D799B">
        <w:rPr>
          <w:rFonts w:ascii="Times New Roman" w:hAnsi="Times New Roman"/>
          <w:sz w:val="28"/>
          <w:szCs w:val="28"/>
        </w:rPr>
        <w:tab/>
      </w:r>
      <w:r>
        <w:rPr>
          <w:rFonts w:ascii="Times New Roman" w:hAnsi="Times New Roman"/>
          <w:sz w:val="28"/>
          <w:szCs w:val="28"/>
        </w:rPr>
        <w:t>8</w:t>
      </w:r>
      <w:r w:rsidR="009D799B">
        <w:rPr>
          <w:rFonts w:ascii="Times New Roman" w:hAnsi="Times New Roman"/>
          <w:sz w:val="28"/>
          <w:szCs w:val="28"/>
        </w:rPr>
        <w:t>0%</w:t>
      </w:r>
    </w:p>
    <w:p w14:paraId="0C98E967" w14:textId="77777777" w:rsidR="009D799B" w:rsidRDefault="00E34BD5" w:rsidP="00FF178C">
      <w:pPr>
        <w:tabs>
          <w:tab w:val="left" w:pos="1440"/>
          <w:tab w:val="right" w:leader="dot" w:pos="6660"/>
        </w:tabs>
        <w:rPr>
          <w:rFonts w:ascii="Times New Roman" w:hAnsi="Times New Roman"/>
          <w:i/>
          <w:szCs w:val="24"/>
        </w:rPr>
      </w:pPr>
      <w:r>
        <w:rPr>
          <w:rFonts w:ascii="Times New Roman" w:hAnsi="Times New Roman"/>
          <w:i/>
          <w:szCs w:val="24"/>
        </w:rPr>
        <w:t>Grading modifications may be made for students with IEP or 504 plans.</w:t>
      </w:r>
    </w:p>
    <w:p w14:paraId="613EC1E6" w14:textId="77777777" w:rsidR="00E34BD5" w:rsidRPr="00E34BD5" w:rsidRDefault="00E34BD5" w:rsidP="00FF178C">
      <w:pPr>
        <w:tabs>
          <w:tab w:val="left" w:pos="1440"/>
          <w:tab w:val="right" w:leader="dot" w:pos="6660"/>
        </w:tabs>
        <w:rPr>
          <w:rFonts w:ascii="Times New Roman" w:hAnsi="Times New Roman"/>
          <w:i/>
          <w:szCs w:val="24"/>
        </w:rPr>
      </w:pPr>
    </w:p>
    <w:p w14:paraId="1123EEFC" w14:textId="191F5C15" w:rsidR="00793EBF" w:rsidRPr="00FF178C" w:rsidRDefault="00793EBF" w:rsidP="00793EBF">
      <w:pPr>
        <w:tabs>
          <w:tab w:val="left" w:pos="1440"/>
          <w:tab w:val="right" w:leader="dot" w:pos="6660"/>
        </w:tabs>
        <w:rPr>
          <w:rFonts w:ascii="Times New Roman" w:hAnsi="Times New Roman"/>
          <w:b/>
          <w:sz w:val="28"/>
          <w:szCs w:val="28"/>
          <w:u w:val="single"/>
        </w:rPr>
      </w:pPr>
      <w:r>
        <w:rPr>
          <w:rFonts w:ascii="Times New Roman" w:hAnsi="Times New Roman"/>
          <w:b/>
          <w:sz w:val="28"/>
          <w:szCs w:val="28"/>
          <w:u w:val="single"/>
        </w:rPr>
        <w:t>Daily Assignments/Late Work/Missing Work</w:t>
      </w:r>
    </w:p>
    <w:p w14:paraId="1866FC3E" w14:textId="279B6A97" w:rsidR="00793EBF" w:rsidRPr="00793EBF" w:rsidRDefault="00793EBF" w:rsidP="00793EBF">
      <w:pPr>
        <w:pStyle w:val="NormalWeb"/>
        <w:spacing w:before="0" w:beforeAutospacing="0" w:after="0" w:afterAutospacing="0"/>
        <w:rPr>
          <w:sz w:val="28"/>
          <w:szCs w:val="28"/>
        </w:rPr>
      </w:pPr>
      <w:r>
        <w:rPr>
          <w:color w:val="000000"/>
          <w:sz w:val="28"/>
          <w:szCs w:val="28"/>
        </w:rPr>
        <w:t>Accounting</w:t>
      </w:r>
      <w:r w:rsidRPr="00793EBF">
        <w:rPr>
          <w:color w:val="000000"/>
          <w:sz w:val="28"/>
          <w:szCs w:val="28"/>
        </w:rPr>
        <w:t xml:space="preserve"> is a course where the curriculum from one lesson is needed to complete the next lesson.  It is extremely important to keep up with the </w:t>
      </w:r>
      <w:r w:rsidR="002429BA">
        <w:rPr>
          <w:color w:val="000000"/>
          <w:sz w:val="28"/>
          <w:szCs w:val="28"/>
        </w:rPr>
        <w:t xml:space="preserve">daily </w:t>
      </w:r>
      <w:r w:rsidRPr="00793EBF">
        <w:rPr>
          <w:color w:val="000000"/>
          <w:sz w:val="28"/>
          <w:szCs w:val="28"/>
        </w:rPr>
        <w:t xml:space="preserve">work and complete missing work in a timely manner.  Time is provided in class to complete assignments.  If you are not able to complete assignments in class, you </w:t>
      </w:r>
      <w:r w:rsidR="00030E6B">
        <w:rPr>
          <w:color w:val="000000"/>
          <w:sz w:val="28"/>
          <w:szCs w:val="28"/>
        </w:rPr>
        <w:t>need to</w:t>
      </w:r>
      <w:bookmarkStart w:id="0" w:name="_GoBack"/>
      <w:bookmarkEnd w:id="0"/>
      <w:r w:rsidRPr="00793EBF">
        <w:rPr>
          <w:color w:val="000000"/>
          <w:sz w:val="28"/>
          <w:szCs w:val="28"/>
        </w:rPr>
        <w:t xml:space="preserve"> make arrangements with me to come in before/after school/during WIN time.</w:t>
      </w:r>
    </w:p>
    <w:p w14:paraId="631C500B" w14:textId="0F8FB074" w:rsidR="00793EBF" w:rsidRPr="00FF178C" w:rsidRDefault="00793EBF" w:rsidP="00793EBF">
      <w:pPr>
        <w:tabs>
          <w:tab w:val="left" w:pos="1440"/>
          <w:tab w:val="right" w:leader="dot" w:pos="6660"/>
        </w:tabs>
        <w:rPr>
          <w:rFonts w:ascii="Times New Roman" w:hAnsi="Times New Roman"/>
          <w:b/>
          <w:sz w:val="28"/>
          <w:szCs w:val="28"/>
          <w:u w:val="single"/>
        </w:rPr>
      </w:pPr>
    </w:p>
    <w:p w14:paraId="4EE06A4C" w14:textId="34D195B0" w:rsidR="00BB0292" w:rsidRPr="00FF178C" w:rsidRDefault="00BB0292" w:rsidP="00BB0292">
      <w:pPr>
        <w:tabs>
          <w:tab w:val="left" w:pos="1440"/>
          <w:tab w:val="right" w:leader="dot" w:pos="6660"/>
        </w:tabs>
        <w:rPr>
          <w:rFonts w:ascii="Times New Roman" w:hAnsi="Times New Roman"/>
          <w:b/>
          <w:sz w:val="28"/>
          <w:szCs w:val="28"/>
          <w:u w:val="single"/>
        </w:rPr>
      </w:pPr>
      <w:r>
        <w:rPr>
          <w:rFonts w:ascii="Times New Roman" w:hAnsi="Times New Roman"/>
          <w:b/>
          <w:sz w:val="28"/>
          <w:szCs w:val="28"/>
          <w:u w:val="single"/>
        </w:rPr>
        <w:t>Relearning and Reassessment</w:t>
      </w:r>
    </w:p>
    <w:p w14:paraId="71C83BED" w14:textId="486A538A" w:rsidR="00793EBF" w:rsidRPr="00BB0292" w:rsidRDefault="00BB0292" w:rsidP="00FF178C">
      <w:pPr>
        <w:tabs>
          <w:tab w:val="left" w:pos="1440"/>
          <w:tab w:val="right" w:leader="dot" w:pos="6660"/>
        </w:tabs>
        <w:rPr>
          <w:rFonts w:ascii="Times New Roman" w:hAnsi="Times New Roman"/>
          <w:b/>
          <w:sz w:val="28"/>
          <w:szCs w:val="28"/>
          <w:u w:val="single"/>
        </w:rPr>
      </w:pPr>
      <w:r w:rsidRPr="00BB0292">
        <w:rPr>
          <w:rFonts w:ascii="Times New Roman" w:hAnsi="Times New Roman"/>
          <w:b/>
          <w:bCs/>
          <w:color w:val="000000"/>
          <w:sz w:val="28"/>
          <w:szCs w:val="28"/>
        </w:rPr>
        <w:t xml:space="preserve">Summative reassessment: </w:t>
      </w:r>
      <w:r w:rsidRPr="00BB0292">
        <w:rPr>
          <w:rFonts w:ascii="Times New Roman" w:hAnsi="Times New Roman"/>
          <w:color w:val="000000"/>
          <w:sz w:val="28"/>
          <w:szCs w:val="28"/>
        </w:rPr>
        <w:t xml:space="preserve">Students must complete all missing formative work </w:t>
      </w:r>
      <w:r>
        <w:rPr>
          <w:rFonts w:ascii="Times New Roman" w:hAnsi="Times New Roman"/>
          <w:color w:val="000000"/>
          <w:sz w:val="28"/>
          <w:szCs w:val="28"/>
        </w:rPr>
        <w:t>and</w:t>
      </w:r>
      <w:r w:rsidRPr="00BB0292">
        <w:rPr>
          <w:rFonts w:ascii="Times New Roman" w:hAnsi="Times New Roman"/>
          <w:color w:val="000000"/>
          <w:sz w:val="28"/>
          <w:szCs w:val="28"/>
        </w:rPr>
        <w:t xml:space="preserve"> attend a review session before retaking a summative assessment.  The first reassessment will be an alternate version of the exam.  If additional reassessment is needed, the teacher and student will identify the area(s) of difficulty and agree on an alternative form of assessment.</w:t>
      </w:r>
    </w:p>
    <w:p w14:paraId="33BC0389" w14:textId="77777777" w:rsidR="00BB0292" w:rsidRDefault="00BB0292" w:rsidP="00FF178C">
      <w:pPr>
        <w:tabs>
          <w:tab w:val="left" w:pos="1440"/>
          <w:tab w:val="right" w:leader="dot" w:pos="6660"/>
        </w:tabs>
        <w:rPr>
          <w:rFonts w:ascii="Times New Roman" w:hAnsi="Times New Roman"/>
          <w:b/>
          <w:sz w:val="28"/>
          <w:szCs w:val="28"/>
          <w:u w:val="single"/>
        </w:rPr>
      </w:pPr>
    </w:p>
    <w:p w14:paraId="3B5D0176" w14:textId="77777777" w:rsidR="001E6FC2" w:rsidRPr="005D0AFB" w:rsidRDefault="005D0AFB" w:rsidP="005D0AFB">
      <w:pPr>
        <w:overflowPunct/>
        <w:autoSpaceDE/>
        <w:autoSpaceDN/>
        <w:adjustRightInd/>
        <w:textAlignment w:val="auto"/>
        <w:rPr>
          <w:rFonts w:ascii="Times New Roman" w:hAnsi="Times New Roman"/>
          <w:b/>
          <w:sz w:val="28"/>
          <w:szCs w:val="28"/>
          <w:u w:val="single"/>
        </w:rPr>
      </w:pPr>
      <w:r w:rsidRPr="005D0AFB">
        <w:rPr>
          <w:rFonts w:ascii="Times New Roman" w:hAnsi="Times New Roman"/>
          <w:b/>
          <w:sz w:val="28"/>
          <w:szCs w:val="28"/>
          <w:u w:val="single"/>
        </w:rPr>
        <w:t>Pl</w:t>
      </w:r>
      <w:r w:rsidR="001E6FC2" w:rsidRPr="005D0AFB">
        <w:rPr>
          <w:rFonts w:ascii="Times New Roman" w:hAnsi="Times New Roman"/>
          <w:b/>
          <w:sz w:val="28"/>
          <w:szCs w:val="28"/>
          <w:u w:val="single"/>
        </w:rPr>
        <w:t>agiarism Policy</w:t>
      </w:r>
    </w:p>
    <w:p w14:paraId="1BB65383" w14:textId="545D074F" w:rsidR="001E6FC2" w:rsidRPr="001E6FC2" w:rsidRDefault="001E6FC2" w:rsidP="00BB0292">
      <w:pPr>
        <w:rPr>
          <w:sz w:val="28"/>
          <w:szCs w:val="28"/>
        </w:rPr>
      </w:pPr>
      <w:r w:rsidRPr="001E6FC2">
        <w:rPr>
          <w:rFonts w:ascii="Times New Roman" w:hAnsi="Times New Roman"/>
          <w:sz w:val="28"/>
          <w:szCs w:val="28"/>
        </w:rPr>
        <w:t>Students must produce their own work. Students who copy work from the Internet, copy from another student, or allow another student to copy their work will receive a zero on the work and will be disciplined according to the school policy.</w:t>
      </w:r>
    </w:p>
    <w:p w14:paraId="3CAE9671" w14:textId="77777777" w:rsidR="001E6FC2" w:rsidRPr="001E6FC2" w:rsidRDefault="001E6FC2" w:rsidP="001E6FC2">
      <w:pPr>
        <w:pStyle w:val="BodyText2"/>
        <w:rPr>
          <w:sz w:val="28"/>
          <w:szCs w:val="28"/>
        </w:rPr>
      </w:pPr>
    </w:p>
    <w:p w14:paraId="10CE3C54" w14:textId="77777777" w:rsidR="001E6FC2" w:rsidRPr="001E6FC2" w:rsidRDefault="001E6FC2" w:rsidP="001E6FC2">
      <w:pPr>
        <w:pStyle w:val="BodyText2"/>
        <w:rPr>
          <w:sz w:val="28"/>
          <w:szCs w:val="28"/>
        </w:rPr>
      </w:pPr>
    </w:p>
    <w:p w14:paraId="52ED1CBC" w14:textId="77777777" w:rsidR="005D0AFB" w:rsidRDefault="005D0AFB"/>
    <w:p w14:paraId="6D74374E" w14:textId="77777777" w:rsidR="00E77C0B" w:rsidRDefault="00E77C0B"/>
    <w:sectPr w:rsidR="00E77C0B" w:rsidSect="00AC4058">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D169B"/>
    <w:multiLevelType w:val="hybridMultilevel"/>
    <w:tmpl w:val="E24AB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F7637F"/>
    <w:multiLevelType w:val="hybridMultilevel"/>
    <w:tmpl w:val="1A4AD414"/>
    <w:lvl w:ilvl="0" w:tplc="06DA3A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338"/>
    <w:rsid w:val="00030E6B"/>
    <w:rsid w:val="00032A02"/>
    <w:rsid w:val="000B1040"/>
    <w:rsid w:val="000D712D"/>
    <w:rsid w:val="00142E6F"/>
    <w:rsid w:val="00152E79"/>
    <w:rsid w:val="001E6FC2"/>
    <w:rsid w:val="002429BA"/>
    <w:rsid w:val="002972E1"/>
    <w:rsid w:val="002A368B"/>
    <w:rsid w:val="002B33B6"/>
    <w:rsid w:val="002B54C9"/>
    <w:rsid w:val="002D278A"/>
    <w:rsid w:val="003E0735"/>
    <w:rsid w:val="005D0AFB"/>
    <w:rsid w:val="00683DBA"/>
    <w:rsid w:val="00742446"/>
    <w:rsid w:val="00793EBF"/>
    <w:rsid w:val="007A5F2A"/>
    <w:rsid w:val="007F6079"/>
    <w:rsid w:val="008A5B80"/>
    <w:rsid w:val="008B2B5A"/>
    <w:rsid w:val="009D799B"/>
    <w:rsid w:val="00A128D7"/>
    <w:rsid w:val="00A12AC6"/>
    <w:rsid w:val="00AC4058"/>
    <w:rsid w:val="00AE0035"/>
    <w:rsid w:val="00BB0292"/>
    <w:rsid w:val="00C3252D"/>
    <w:rsid w:val="00C46D74"/>
    <w:rsid w:val="00C54338"/>
    <w:rsid w:val="00C618FB"/>
    <w:rsid w:val="00CB64DC"/>
    <w:rsid w:val="00CC0F9A"/>
    <w:rsid w:val="00CF3DA1"/>
    <w:rsid w:val="00D445A5"/>
    <w:rsid w:val="00D71BFC"/>
    <w:rsid w:val="00DE7AE6"/>
    <w:rsid w:val="00DF7253"/>
    <w:rsid w:val="00E113C4"/>
    <w:rsid w:val="00E34BD5"/>
    <w:rsid w:val="00E77C0B"/>
    <w:rsid w:val="00EC6A52"/>
    <w:rsid w:val="00EE3634"/>
    <w:rsid w:val="00FC73EE"/>
    <w:rsid w:val="00FF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CFFD"/>
  <w15:docId w15:val="{86CD4803-BDFB-45E1-8D0D-19236B2E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338"/>
    <w:pPr>
      <w:overflowPunct w:val="0"/>
      <w:autoSpaceDE w:val="0"/>
      <w:autoSpaceDN w:val="0"/>
      <w:adjustRightInd w:val="0"/>
      <w:textAlignment w:val="baseline"/>
    </w:pPr>
    <w:rPr>
      <w:rFonts w:ascii="Times" w:hAnsi="Times"/>
      <w:sz w:val="24"/>
    </w:rPr>
  </w:style>
  <w:style w:type="paragraph" w:styleId="Heading4">
    <w:name w:val="heading 4"/>
    <w:basedOn w:val="Normal"/>
    <w:next w:val="Normal"/>
    <w:link w:val="Heading4Char"/>
    <w:qFormat/>
    <w:rsid w:val="001E6FC2"/>
    <w:pPr>
      <w:keepNext/>
      <w:tabs>
        <w:tab w:val="left" w:pos="2430"/>
        <w:tab w:val="right" w:leader="dot" w:pos="6840"/>
      </w:tabs>
      <w:overflowPunct/>
      <w:autoSpaceDE/>
      <w:autoSpaceDN/>
      <w:adjustRightInd/>
      <w:ind w:left="360" w:hanging="360"/>
      <w:textAlignment w:val="auto"/>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2446"/>
    <w:rPr>
      <w:color w:val="0000FF"/>
      <w:u w:val="single"/>
    </w:rPr>
  </w:style>
  <w:style w:type="paragraph" w:styleId="BalloonText">
    <w:name w:val="Balloon Text"/>
    <w:basedOn w:val="Normal"/>
    <w:link w:val="BalloonTextChar"/>
    <w:rsid w:val="00D445A5"/>
    <w:rPr>
      <w:rFonts w:ascii="Tahoma" w:hAnsi="Tahoma" w:cs="Tahoma"/>
      <w:sz w:val="16"/>
      <w:szCs w:val="16"/>
    </w:rPr>
  </w:style>
  <w:style w:type="character" w:customStyle="1" w:styleId="BalloonTextChar">
    <w:name w:val="Balloon Text Char"/>
    <w:basedOn w:val="DefaultParagraphFont"/>
    <w:link w:val="BalloonText"/>
    <w:rsid w:val="00D445A5"/>
    <w:rPr>
      <w:rFonts w:ascii="Tahoma" w:hAnsi="Tahoma" w:cs="Tahoma"/>
      <w:sz w:val="16"/>
      <w:szCs w:val="16"/>
    </w:rPr>
  </w:style>
  <w:style w:type="character" w:customStyle="1" w:styleId="Heading4Char">
    <w:name w:val="Heading 4 Char"/>
    <w:basedOn w:val="DefaultParagraphFont"/>
    <w:link w:val="Heading4"/>
    <w:rsid w:val="001E6FC2"/>
    <w:rPr>
      <w:b/>
      <w:sz w:val="24"/>
      <w:u w:val="single"/>
    </w:rPr>
  </w:style>
  <w:style w:type="paragraph" w:styleId="BodyText2">
    <w:name w:val="Body Text 2"/>
    <w:basedOn w:val="Normal"/>
    <w:link w:val="BodyText2Char"/>
    <w:rsid w:val="001E6FC2"/>
    <w:pPr>
      <w:tabs>
        <w:tab w:val="left" w:pos="2430"/>
        <w:tab w:val="right" w:leader="dot" w:pos="6840"/>
      </w:tabs>
      <w:overflowPunct/>
      <w:autoSpaceDE/>
      <w:autoSpaceDN/>
      <w:adjustRightInd/>
      <w:textAlignment w:val="auto"/>
    </w:pPr>
    <w:rPr>
      <w:rFonts w:ascii="Times New Roman" w:hAnsi="Times New Roman"/>
    </w:rPr>
  </w:style>
  <w:style w:type="character" w:customStyle="1" w:styleId="BodyText2Char">
    <w:name w:val="Body Text 2 Char"/>
    <w:basedOn w:val="DefaultParagraphFont"/>
    <w:link w:val="BodyText2"/>
    <w:rsid w:val="001E6FC2"/>
    <w:rPr>
      <w:sz w:val="24"/>
    </w:rPr>
  </w:style>
  <w:style w:type="paragraph" w:styleId="ListParagraph">
    <w:name w:val="List Paragraph"/>
    <w:basedOn w:val="Normal"/>
    <w:uiPriority w:val="34"/>
    <w:qFormat/>
    <w:rsid w:val="001E6FC2"/>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semiHidden/>
    <w:unhideWhenUsed/>
    <w:rsid w:val="00793EBF"/>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556495">
      <w:bodyDiv w:val="1"/>
      <w:marLeft w:val="0"/>
      <w:marRight w:val="0"/>
      <w:marTop w:val="0"/>
      <w:marBottom w:val="0"/>
      <w:divBdr>
        <w:top w:val="none" w:sz="0" w:space="0" w:color="auto"/>
        <w:left w:val="none" w:sz="0" w:space="0" w:color="auto"/>
        <w:bottom w:val="none" w:sz="0" w:space="0" w:color="auto"/>
        <w:right w:val="none" w:sz="0" w:space="0" w:color="auto"/>
      </w:divBdr>
    </w:div>
    <w:div w:id="1692147926">
      <w:bodyDiv w:val="1"/>
      <w:marLeft w:val="0"/>
      <w:marRight w:val="0"/>
      <w:marTop w:val="0"/>
      <w:marBottom w:val="0"/>
      <w:divBdr>
        <w:top w:val="none" w:sz="0" w:space="0" w:color="auto"/>
        <w:left w:val="none" w:sz="0" w:space="0" w:color="auto"/>
        <w:bottom w:val="none" w:sz="0" w:space="0" w:color="auto"/>
        <w:right w:val="none" w:sz="0" w:space="0" w:color="auto"/>
      </w:divBdr>
      <w:divsChild>
        <w:div w:id="605038260">
          <w:marLeft w:val="0"/>
          <w:marRight w:val="0"/>
          <w:marTop w:val="0"/>
          <w:marBottom w:val="0"/>
          <w:divBdr>
            <w:top w:val="none" w:sz="0" w:space="0" w:color="auto"/>
            <w:left w:val="none" w:sz="0" w:space="0" w:color="auto"/>
            <w:bottom w:val="none" w:sz="0" w:space="0" w:color="auto"/>
            <w:right w:val="none" w:sz="0" w:space="0" w:color="auto"/>
          </w:divBdr>
          <w:divsChild>
            <w:div w:id="1819226710">
              <w:marLeft w:val="0"/>
              <w:marRight w:val="0"/>
              <w:marTop w:val="0"/>
              <w:marBottom w:val="0"/>
              <w:divBdr>
                <w:top w:val="none" w:sz="0" w:space="0" w:color="auto"/>
                <w:left w:val="none" w:sz="0" w:space="0" w:color="auto"/>
                <w:bottom w:val="none" w:sz="0" w:space="0" w:color="auto"/>
                <w:right w:val="none" w:sz="0" w:space="0" w:color="auto"/>
              </w:divBdr>
              <w:divsChild>
                <w:div w:id="2000494784">
                  <w:marLeft w:val="0"/>
                  <w:marRight w:val="0"/>
                  <w:marTop w:val="0"/>
                  <w:marBottom w:val="0"/>
                  <w:divBdr>
                    <w:top w:val="none" w:sz="0" w:space="0" w:color="auto"/>
                    <w:left w:val="none" w:sz="0" w:space="0" w:color="auto"/>
                    <w:bottom w:val="none" w:sz="0" w:space="0" w:color="auto"/>
                    <w:right w:val="none" w:sz="0" w:space="0" w:color="auto"/>
                  </w:divBdr>
                  <w:divsChild>
                    <w:div w:id="1880971010">
                      <w:marLeft w:val="0"/>
                      <w:marRight w:val="0"/>
                      <w:marTop w:val="0"/>
                      <w:marBottom w:val="0"/>
                      <w:divBdr>
                        <w:top w:val="none" w:sz="0" w:space="0" w:color="auto"/>
                        <w:left w:val="none" w:sz="0" w:space="0" w:color="auto"/>
                        <w:bottom w:val="none" w:sz="0" w:space="0" w:color="auto"/>
                        <w:right w:val="none" w:sz="0" w:space="0" w:color="auto"/>
                      </w:divBdr>
                      <w:divsChild>
                        <w:div w:id="749816169">
                          <w:marLeft w:val="0"/>
                          <w:marRight w:val="0"/>
                          <w:marTop w:val="0"/>
                          <w:marBottom w:val="0"/>
                          <w:divBdr>
                            <w:top w:val="none" w:sz="0" w:space="0" w:color="auto"/>
                            <w:left w:val="none" w:sz="0" w:space="0" w:color="auto"/>
                            <w:bottom w:val="none" w:sz="0" w:space="0" w:color="auto"/>
                            <w:right w:val="none" w:sz="0" w:space="0" w:color="auto"/>
                          </w:divBdr>
                          <w:divsChild>
                            <w:div w:id="754983502">
                              <w:marLeft w:val="0"/>
                              <w:marRight w:val="0"/>
                              <w:marTop w:val="0"/>
                              <w:marBottom w:val="0"/>
                              <w:divBdr>
                                <w:top w:val="none" w:sz="0" w:space="0" w:color="auto"/>
                                <w:left w:val="none" w:sz="0" w:space="0" w:color="auto"/>
                                <w:bottom w:val="none" w:sz="0" w:space="0" w:color="auto"/>
                                <w:right w:val="none" w:sz="0" w:space="0" w:color="auto"/>
                              </w:divBdr>
                              <w:divsChild>
                                <w:div w:id="137385641">
                                  <w:marLeft w:val="0"/>
                                  <w:marRight w:val="0"/>
                                  <w:marTop w:val="0"/>
                                  <w:marBottom w:val="0"/>
                                  <w:divBdr>
                                    <w:top w:val="none" w:sz="0" w:space="0" w:color="auto"/>
                                    <w:left w:val="none" w:sz="0" w:space="0" w:color="auto"/>
                                    <w:bottom w:val="none" w:sz="0" w:space="0" w:color="auto"/>
                                    <w:right w:val="none" w:sz="0" w:space="0" w:color="auto"/>
                                  </w:divBdr>
                                  <w:divsChild>
                                    <w:div w:id="2126775994">
                                      <w:marLeft w:val="0"/>
                                      <w:marRight w:val="0"/>
                                      <w:marTop w:val="0"/>
                                      <w:marBottom w:val="0"/>
                                      <w:divBdr>
                                        <w:top w:val="none" w:sz="0" w:space="0" w:color="auto"/>
                                        <w:left w:val="none" w:sz="0" w:space="0" w:color="auto"/>
                                        <w:bottom w:val="none" w:sz="0" w:space="0" w:color="auto"/>
                                        <w:right w:val="none" w:sz="0" w:space="0" w:color="auto"/>
                                      </w:divBdr>
                                      <w:divsChild>
                                        <w:div w:id="1779137374">
                                          <w:marLeft w:val="0"/>
                                          <w:marRight w:val="0"/>
                                          <w:marTop w:val="0"/>
                                          <w:marBottom w:val="0"/>
                                          <w:divBdr>
                                            <w:top w:val="none" w:sz="0" w:space="0" w:color="auto"/>
                                            <w:left w:val="none" w:sz="0" w:space="0" w:color="auto"/>
                                            <w:bottom w:val="none" w:sz="0" w:space="0" w:color="auto"/>
                                            <w:right w:val="none" w:sz="0" w:space="0" w:color="auto"/>
                                          </w:divBdr>
                                          <w:divsChild>
                                            <w:div w:id="1916235670">
                                              <w:marLeft w:val="0"/>
                                              <w:marRight w:val="0"/>
                                              <w:marTop w:val="0"/>
                                              <w:marBottom w:val="0"/>
                                              <w:divBdr>
                                                <w:top w:val="none" w:sz="0" w:space="0" w:color="auto"/>
                                                <w:left w:val="none" w:sz="0" w:space="0" w:color="auto"/>
                                                <w:bottom w:val="none" w:sz="0" w:space="0" w:color="auto"/>
                                                <w:right w:val="none" w:sz="0" w:space="0" w:color="auto"/>
                                              </w:divBdr>
                                              <w:divsChild>
                                                <w:div w:id="1418404132">
                                                  <w:marLeft w:val="0"/>
                                                  <w:marRight w:val="0"/>
                                                  <w:marTop w:val="0"/>
                                                  <w:marBottom w:val="0"/>
                                                  <w:divBdr>
                                                    <w:top w:val="none" w:sz="0" w:space="0" w:color="auto"/>
                                                    <w:left w:val="none" w:sz="0" w:space="0" w:color="auto"/>
                                                    <w:bottom w:val="none" w:sz="0" w:space="0" w:color="auto"/>
                                                    <w:right w:val="none" w:sz="0" w:space="0" w:color="auto"/>
                                                  </w:divBdr>
                                                  <w:divsChild>
                                                    <w:div w:id="17791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cy.wess@anoka.k12.mn.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0B8F7-3AD2-407D-9472-2E9EB46B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 Tracy</dc:creator>
  <cp:lastModifiedBy>Wess, Tracy</cp:lastModifiedBy>
  <cp:revision>10</cp:revision>
  <cp:lastPrinted>2014-02-19T15:10:00Z</cp:lastPrinted>
  <dcterms:created xsi:type="dcterms:W3CDTF">2015-05-14T16:23:00Z</dcterms:created>
  <dcterms:modified xsi:type="dcterms:W3CDTF">2018-08-29T18:33:00Z</dcterms:modified>
</cp:coreProperties>
</file>